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5F" w:rsidRPr="00AF4155" w:rsidRDefault="0055745F" w:rsidP="0055745F">
      <w:pPr>
        <w:rPr>
          <w:rFonts w:cs="Times New Roman"/>
          <w:szCs w:val="24"/>
          <w:lang w:val="sr-Latn-CS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763000" cy="5010150"/>
            <wp:effectExtent l="0" t="0" r="0" b="0"/>
            <wp:docPr id="1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45F" w:rsidRPr="00AF4155" w:rsidRDefault="00135E49" w:rsidP="00135E49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Fig. 11.</w:t>
      </w:r>
      <w:r w:rsidR="00780D8D">
        <w:rPr>
          <w:rFonts w:cs="Times New Roman"/>
          <w:szCs w:val="24"/>
        </w:rPr>
        <w:t xml:space="preserve"> Flight dynamic</w:t>
      </w:r>
      <w:r w:rsidR="0055745F">
        <w:rPr>
          <w:rFonts w:cs="Times New Roman"/>
          <w:szCs w:val="24"/>
        </w:rPr>
        <w:t xml:space="preserve"> </w:t>
      </w:r>
      <w:r w:rsidR="0055745F">
        <w:rPr>
          <w:rFonts w:cs="Times New Roman"/>
          <w:i/>
          <w:szCs w:val="24"/>
        </w:rPr>
        <w:t>Hyphantria cunea</w:t>
      </w:r>
      <w:r w:rsidR="0055745F">
        <w:rPr>
          <w:rFonts w:cs="Times New Roman"/>
          <w:szCs w:val="24"/>
        </w:rPr>
        <w:t xml:space="preserve"> </w:t>
      </w:r>
      <w:r w:rsidR="00780D8D">
        <w:rPr>
          <w:rFonts w:cs="Times New Roman"/>
          <w:szCs w:val="24"/>
        </w:rPr>
        <w:t>on light trap</w:t>
      </w:r>
    </w:p>
    <w:sectPr w:rsidR="0055745F" w:rsidRPr="00AF4155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38" w:rsidRDefault="00450A38" w:rsidP="001E5C6C">
      <w:pPr>
        <w:spacing w:after="0" w:line="240" w:lineRule="auto"/>
      </w:pPr>
      <w:r>
        <w:separator/>
      </w:r>
    </w:p>
  </w:endnote>
  <w:endnote w:type="continuationSeparator" w:id="1">
    <w:p w:rsidR="00450A38" w:rsidRDefault="00450A38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38" w:rsidRDefault="00450A38" w:rsidP="001E5C6C">
      <w:pPr>
        <w:spacing w:after="0" w:line="240" w:lineRule="auto"/>
      </w:pPr>
      <w:r>
        <w:separator/>
      </w:r>
    </w:p>
  </w:footnote>
  <w:footnote w:type="continuationSeparator" w:id="1">
    <w:p w:rsidR="00450A38" w:rsidRDefault="00450A38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4417A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0A38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9AC"/>
    <w:rsid w:val="004D4C82"/>
    <w:rsid w:val="004D7652"/>
    <w:rsid w:val="004E0EAE"/>
    <w:rsid w:val="00500015"/>
    <w:rsid w:val="0051308E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80D8D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4D57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22DB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0F10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520D5"/>
    <w:rsid w:val="00D6345F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0.10978520286396377"/>
          <c:y val="0.17235188509874327"/>
          <c:w val="0.83948048302915679"/>
          <c:h val="0.50628366247755829"/>
        </c:manualLayout>
      </c:layout>
      <c:areaChart>
        <c:grouping val="standard"/>
        <c:ser>
          <c:idx val="2"/>
          <c:order val="1"/>
          <c:tx>
            <c:strRef>
              <c:f>Sheet1!$A$3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92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2" formatCode="0">
                  <c:v>0.2777777777777779</c:v>
                </c:pt>
                <c:pt idx="3" formatCode="0">
                  <c:v>1.5555555555555558</c:v>
                </c:pt>
                <c:pt idx="4" formatCode="0">
                  <c:v>2.0833333333333339</c:v>
                </c:pt>
                <c:pt idx="5" formatCode="0">
                  <c:v>9.0833333333333357</c:v>
                </c:pt>
                <c:pt idx="6" formatCode="0">
                  <c:v>15.805555555555557</c:v>
                </c:pt>
                <c:pt idx="7" formatCode="0">
                  <c:v>18.138888888888896</c:v>
                </c:pt>
                <c:pt idx="8" formatCode="0">
                  <c:v>9.4722222222222232</c:v>
                </c:pt>
                <c:pt idx="9" formatCode="0">
                  <c:v>11.638888888888888</c:v>
                </c:pt>
                <c:pt idx="10" formatCode="0">
                  <c:v>6.7777777777777777</c:v>
                </c:pt>
                <c:pt idx="11" formatCode="0">
                  <c:v>7.9166666666666679</c:v>
                </c:pt>
                <c:pt idx="12" formatCode="0">
                  <c:v>3.75</c:v>
                </c:pt>
                <c:pt idx="13" formatCode="0">
                  <c:v>1.3055555555555558</c:v>
                </c:pt>
                <c:pt idx="14" formatCode="0">
                  <c:v>0.3611111111111111</c:v>
                </c:pt>
                <c:pt idx="15" formatCode="0">
                  <c:v>0.47222222222222227</c:v>
                </c:pt>
                <c:pt idx="16" formatCode="0">
                  <c:v>0.55555555555555569</c:v>
                </c:pt>
                <c:pt idx="17" formatCode="0">
                  <c:v>2.1666666666666665</c:v>
                </c:pt>
                <c:pt idx="18" formatCode="0">
                  <c:v>5.7777777777777777</c:v>
                </c:pt>
                <c:pt idx="19" formatCode="0">
                  <c:v>19.083333333333321</c:v>
                </c:pt>
                <c:pt idx="20" formatCode="0">
                  <c:v>32.416666666666643</c:v>
                </c:pt>
                <c:pt idx="21" formatCode="0">
                  <c:v>34</c:v>
                </c:pt>
                <c:pt idx="22" formatCode="0">
                  <c:v>27.638888888888896</c:v>
                </c:pt>
                <c:pt idx="23" formatCode="0">
                  <c:v>28.888888888888893</c:v>
                </c:pt>
                <c:pt idx="24" formatCode="0">
                  <c:v>15.527777777777777</c:v>
                </c:pt>
                <c:pt idx="25" formatCode="0">
                  <c:v>13.888888888888889</c:v>
                </c:pt>
                <c:pt idx="26" formatCode="0">
                  <c:v>3.6944444444444442</c:v>
                </c:pt>
                <c:pt idx="27" formatCode="0">
                  <c:v>2.3333333333333335</c:v>
                </c:pt>
                <c:pt idx="28" formatCode="0">
                  <c:v>1.3888888888888891</c:v>
                </c:pt>
                <c:pt idx="29" formatCode="0">
                  <c:v>0.63888888888888895</c:v>
                </c:pt>
                <c:pt idx="30" formatCode="0">
                  <c:v>0.30555555555555558</c:v>
                </c:pt>
              </c:numCache>
            </c:numRef>
          </c:val>
        </c:ser>
        <c:axId val="106016768"/>
        <c:axId val="106019456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7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3</c:v>
                </c:pt>
                <c:pt idx="21">
                  <c:v>5</c:v>
                </c:pt>
                <c:pt idx="22">
                  <c:v>8</c:v>
                </c:pt>
                <c:pt idx="23">
                  <c:v>5</c:v>
                </c:pt>
                <c:pt idx="24">
                  <c:v>3</c:v>
                </c:pt>
                <c:pt idx="25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General</c:formatCode>
                <c:ptCount val="36"/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4</c:v>
                </c:pt>
                <c:pt idx="23">
                  <c:v>3</c:v>
                </c:pt>
                <c:pt idx="24">
                  <c:v>0</c:v>
                </c:pt>
                <c:pt idx="27">
                  <c:v>0</c:v>
                </c:pt>
                <c:pt idx="28">
                  <c:v>4</c:v>
                </c:pt>
                <c:pt idx="29">
                  <c:v>1</c:v>
                </c:pt>
                <c:pt idx="30">
                  <c:v>0</c:v>
                </c:pt>
              </c:numCache>
            </c:numRef>
          </c:val>
        </c:ser>
        <c:marker val="1"/>
        <c:axId val="106016768"/>
        <c:axId val="106019456"/>
      </c:lineChart>
      <c:catAx>
        <c:axId val="106016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</a:t>
                </a:r>
                <a:r>
                  <a:rPr lang="en-US" sz="1200" baseline="0"/>
                  <a:t>  d a y   p e d i o d 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36157517899762154"/>
              <c:y val="0.94254937163375263"/>
            </c:manualLayout>
          </c:layout>
          <c:spPr>
            <a:noFill/>
            <a:ln w="25384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3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6019456"/>
        <c:crosses val="autoZero"/>
        <c:auto val="1"/>
        <c:lblAlgn val="ctr"/>
        <c:lblOffset val="100"/>
        <c:tickLblSkip val="2"/>
        <c:tickMarkSkip val="1"/>
      </c:catAx>
      <c:valAx>
        <c:axId val="106019456"/>
        <c:scaling>
          <c:orientation val="minMax"/>
          <c:max val="40"/>
          <c:min val="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  o f   m o t h</a:t>
                </a:r>
              </a:p>
            </c:rich>
          </c:tx>
          <c:layout>
            <c:manualLayout>
              <c:xMode val="edge"/>
              <c:yMode val="edge"/>
              <c:x val="2.3866369964623994E-2"/>
              <c:y val="0.2315000548885762"/>
            </c:manualLayout>
          </c:layout>
          <c:spPr>
            <a:noFill/>
            <a:ln w="25384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6016768"/>
        <c:crosses val="autoZero"/>
        <c:crossBetween val="midCat"/>
        <c:majorUnit val="10"/>
        <c:minorUnit val="1"/>
      </c:valAx>
      <c:spPr>
        <a:noFill/>
        <a:ln w="12692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7732739929247994E-2"/>
          <c:y val="3.2953105196451206E-2"/>
          <c:w val="0.89999999999999991"/>
          <c:h val="4.6009265461106945E-2"/>
        </c:manualLayout>
      </c:layout>
      <c:spPr>
        <a:solidFill>
          <a:srgbClr val="FFFFFF"/>
        </a:solidFill>
        <a:ln w="25384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2016-11-18T09:08:00Z</dcterms:created>
  <dcterms:modified xsi:type="dcterms:W3CDTF">2016-11-21T15:41:00Z</dcterms:modified>
</cp:coreProperties>
</file>